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tblpY="568"/>
        <w:tblOverlap w:val="never"/>
        <w:tblW w:w="9923" w:type="dxa"/>
        <w:tblCellMar>
          <w:left w:w="0" w:type="dxa"/>
          <w:right w:w="0" w:type="dxa"/>
        </w:tblCellMar>
        <w:tblLook w:val="00A0"/>
      </w:tblPr>
      <w:tblGrid>
        <w:gridCol w:w="4820"/>
        <w:gridCol w:w="283"/>
        <w:gridCol w:w="284"/>
        <w:gridCol w:w="4536"/>
      </w:tblGrid>
      <w:tr w:rsidR="000307AA" w:rsidRPr="009B1ABA" w:rsidTr="005756F3">
        <w:trPr>
          <w:trHeight w:val="996"/>
        </w:trPr>
        <w:tc>
          <w:tcPr>
            <w:tcW w:w="4820" w:type="dxa"/>
            <w:vMerge w:val="restart"/>
          </w:tcPr>
          <w:p w:rsidR="000307AA" w:rsidRPr="00975657" w:rsidRDefault="000307AA" w:rsidP="005756F3">
            <w:pPr>
              <w:pStyle w:val="a6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1135380</wp:posOffset>
                  </wp:positionH>
                  <wp:positionV relativeFrom="page">
                    <wp:posOffset>50800</wp:posOffset>
                  </wp:positionV>
                  <wp:extent cx="840740" cy="544195"/>
                  <wp:effectExtent l="0" t="0" r="0" b="8255"/>
                  <wp:wrapTight wrapText="bothSides">
                    <wp:wrapPolygon edited="0">
                      <wp:start x="0" y="0"/>
                      <wp:lineTo x="0" y="21172"/>
                      <wp:lineTo x="21045" y="21172"/>
                      <wp:lineTo x="21045" y="0"/>
                      <wp:lineTo x="0" y="0"/>
                    </wp:wrapPolygon>
                  </wp:wrapTight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07AA" w:rsidRPr="009B1ABA" w:rsidRDefault="000307AA" w:rsidP="005756F3">
            <w:pPr>
              <w:jc w:val="center"/>
              <w:rPr>
                <w:rFonts w:ascii="Times New Roman" w:hAnsi="Times New Roman"/>
              </w:rPr>
            </w:pPr>
            <w:r w:rsidRPr="009B1ABA">
              <w:rPr>
                <w:rFonts w:ascii="Times New Roman" w:hAnsi="Times New Roman"/>
              </w:rPr>
              <w:t>ПРАВИТЕЛЬСТВО</w:t>
            </w:r>
          </w:p>
          <w:p w:rsidR="000307AA" w:rsidRPr="009B1ABA" w:rsidRDefault="000307AA" w:rsidP="005756F3">
            <w:pPr>
              <w:spacing w:after="180"/>
              <w:jc w:val="center"/>
              <w:rPr>
                <w:rFonts w:ascii="Times New Roman" w:hAnsi="Times New Roman"/>
              </w:rPr>
            </w:pPr>
            <w:r w:rsidRPr="009B1ABA">
              <w:rPr>
                <w:rFonts w:ascii="Times New Roman" w:hAnsi="Times New Roman"/>
              </w:rPr>
              <w:t>СВЕРДЛОВСКОЙ ОБЛАСТИ</w:t>
            </w:r>
          </w:p>
          <w:p w:rsidR="000307AA" w:rsidRPr="009B1ABA" w:rsidRDefault="000307AA" w:rsidP="005756F3">
            <w:pPr>
              <w:jc w:val="center"/>
              <w:rPr>
                <w:rFonts w:ascii="Times New Roman" w:hAnsi="Times New Roman"/>
                <w:b/>
              </w:rPr>
            </w:pPr>
            <w:r w:rsidRPr="009B1ABA">
              <w:rPr>
                <w:rFonts w:ascii="Times New Roman" w:hAnsi="Times New Roman"/>
                <w:b/>
              </w:rPr>
              <w:t>МОЛОД</w:t>
            </w:r>
            <w:r w:rsidR="00F91EF4">
              <w:rPr>
                <w:rFonts w:ascii="Times New Roman" w:hAnsi="Times New Roman"/>
                <w:b/>
              </w:rPr>
              <w:t>Е</w:t>
            </w:r>
            <w:r w:rsidRPr="009B1ABA">
              <w:rPr>
                <w:rFonts w:ascii="Times New Roman" w:hAnsi="Times New Roman"/>
                <w:b/>
              </w:rPr>
              <w:t>ЖНОЕ ПРАВИТЕЛЬСТВО</w:t>
            </w:r>
          </w:p>
          <w:p w:rsidR="000307AA" w:rsidRPr="009B1ABA" w:rsidRDefault="000307AA" w:rsidP="005756F3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9B1ABA">
              <w:rPr>
                <w:rFonts w:ascii="Times New Roman" w:hAnsi="Times New Roman"/>
                <w:b/>
              </w:rPr>
              <w:t>СВЕРДЛОВСКОЙ ОБЛАСТИ</w:t>
            </w:r>
          </w:p>
          <w:p w:rsidR="000307AA" w:rsidRDefault="00C8326B" w:rsidP="005756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326B"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" o:spid="_x0000_s1026" type="#_x0000_t34" style="position:absolute;left:0;text-align:left;margin-left:13.1pt;margin-top:1.9pt;width:210.75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" adj="10797" strokeweight="1.5pt"/>
              </w:pict>
            </w:r>
          </w:p>
          <w:p w:rsidR="000307AA" w:rsidRDefault="000307AA" w:rsidP="005756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620004, г. Екатеринбург, ул. Малышева, д. 101, каб. 51</w:t>
            </w:r>
            <w:r w:rsidR="00CA7D8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0307AA" w:rsidRDefault="000307AA" w:rsidP="005756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тел. (343) 3</w:t>
            </w:r>
            <w:r w:rsidR="00CA7D8C">
              <w:rPr>
                <w:rFonts w:ascii="Times New Roman" w:hAnsi="Times New Roman"/>
                <w:b/>
                <w:sz w:val="18"/>
                <w:szCs w:val="18"/>
              </w:rPr>
              <w:t>62-42-70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факс (343) 359-43-73</w:t>
            </w:r>
          </w:p>
          <w:p w:rsidR="000307AA" w:rsidRPr="00145FBA" w:rsidRDefault="000307AA" w:rsidP="005756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145FB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145FB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Style w:val="gbps2"/>
                <w:rFonts w:ascii="Times New Roman" w:hAnsi="Times New Roman" w:cs="Times New Roman"/>
                <w:b/>
                <w:lang w:val="en-US"/>
              </w:rPr>
              <w:t>info</w:t>
            </w:r>
            <w:r w:rsidRPr="00145FBA">
              <w:rPr>
                <w:rStyle w:val="gbps2"/>
                <w:rFonts w:ascii="Times New Roman" w:hAnsi="Times New Roman" w:cs="Times New Roman"/>
                <w:b/>
              </w:rPr>
              <w:t>.</w:t>
            </w:r>
            <w:r>
              <w:rPr>
                <w:rStyle w:val="gbps2"/>
                <w:rFonts w:ascii="Times New Roman" w:hAnsi="Times New Roman" w:cs="Times New Roman"/>
                <w:b/>
                <w:lang w:val="en-US"/>
              </w:rPr>
              <w:t>mpso</w:t>
            </w:r>
            <w:r w:rsidRPr="00145FBA">
              <w:rPr>
                <w:rStyle w:val="gbps2"/>
                <w:rFonts w:ascii="Times New Roman" w:hAnsi="Times New Roman" w:cs="Times New Roman"/>
                <w:b/>
              </w:rPr>
              <w:t>@</w:t>
            </w:r>
            <w:r>
              <w:rPr>
                <w:rStyle w:val="gbps2"/>
                <w:rFonts w:ascii="Times New Roman" w:hAnsi="Times New Roman" w:cs="Times New Roman"/>
                <w:b/>
                <w:lang w:val="en-US"/>
              </w:rPr>
              <w:t>mail</w:t>
            </w:r>
            <w:r w:rsidRPr="00145FBA">
              <w:rPr>
                <w:rStyle w:val="gbps2"/>
                <w:rFonts w:ascii="Times New Roman" w:hAnsi="Times New Roman" w:cs="Times New Roman"/>
                <w:b/>
              </w:rPr>
              <w:t>.</w:t>
            </w:r>
            <w:r>
              <w:rPr>
                <w:rStyle w:val="gbps2"/>
                <w:rFonts w:ascii="Times New Roman" w:hAnsi="Times New Roman" w:cs="Times New Roman"/>
                <w:b/>
                <w:lang w:val="en-US"/>
              </w:rPr>
              <w:t>ru</w:t>
            </w:r>
          </w:p>
          <w:p w:rsidR="000307AA" w:rsidRPr="0092060C" w:rsidRDefault="000307AA" w:rsidP="005756F3">
            <w:pPr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W w:w="4820" w:type="dxa"/>
              <w:tblLook w:val="0000"/>
            </w:tblPr>
            <w:tblGrid>
              <w:gridCol w:w="851"/>
              <w:gridCol w:w="1417"/>
              <w:gridCol w:w="360"/>
              <w:gridCol w:w="2192"/>
            </w:tblGrid>
            <w:tr w:rsidR="000307AA" w:rsidRPr="005B416B" w:rsidTr="00EE7AE7">
              <w:trPr>
                <w:trHeight w:val="315"/>
              </w:trPr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0307AA" w:rsidRPr="006741A0" w:rsidRDefault="00DE0CAD" w:rsidP="00DE0CAD">
                  <w:pPr>
                    <w:framePr w:wrap="around" w:vAnchor="page" w:hAnchor="text" w:y="568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20.11</w:t>
                  </w:r>
                  <w:r w:rsidR="0024668C">
                    <w:rPr>
                      <w:rFonts w:ascii="Times New Roman" w:hAnsi="Times New Roman" w:cs="Times New Roman"/>
                      <w:sz w:val="24"/>
                      <w:szCs w:val="28"/>
                    </w:rPr>
                    <w:t>.201</w:t>
                  </w:r>
                  <w:r w:rsidR="0025506A">
                    <w:rPr>
                      <w:rFonts w:ascii="Times New Roman" w:hAnsi="Times New Roman" w:cs="Times New Roman"/>
                      <w:sz w:val="24"/>
                      <w:szCs w:val="28"/>
                    </w:rPr>
                    <w:t>8</w:t>
                  </w:r>
                </w:p>
              </w:tc>
              <w:tc>
                <w:tcPr>
                  <w:tcW w:w="360" w:type="dxa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0307AA" w:rsidRPr="008A2E5D" w:rsidRDefault="000307AA" w:rsidP="00DE0CAD">
                  <w:pPr>
                    <w:framePr w:wrap="around" w:vAnchor="page" w:hAnchor="text" w:y="56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192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0307AA" w:rsidRPr="006741A0" w:rsidRDefault="0025506A" w:rsidP="00DE0CAD">
                  <w:pPr>
                    <w:framePr w:wrap="around" w:vAnchor="page" w:hAnchor="text" w:y="568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1704-</w:t>
                  </w:r>
                  <w:r w:rsidR="00FD2470">
                    <w:rPr>
                      <w:rFonts w:ascii="Times New Roman" w:hAnsi="Times New Roman" w:cs="Times New Roman"/>
                      <w:sz w:val="24"/>
                      <w:szCs w:val="28"/>
                    </w:rPr>
                    <w:t>5</w:t>
                  </w:r>
                </w:p>
              </w:tc>
            </w:tr>
            <w:tr w:rsidR="000307AA" w:rsidRPr="005B416B" w:rsidTr="008A2E5D">
              <w:trPr>
                <w:trHeight w:val="345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0307AA" w:rsidRPr="008A2E5D" w:rsidRDefault="000307AA" w:rsidP="00DE0CAD">
                  <w:pPr>
                    <w:framePr w:wrap="around" w:vAnchor="page" w:hAnchor="text" w:y="56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№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0307AA" w:rsidRPr="006741A0" w:rsidRDefault="000307AA" w:rsidP="00DE0CAD">
                  <w:pPr>
                    <w:framePr w:wrap="around" w:vAnchor="page" w:hAnchor="text" w:y="568"/>
                    <w:suppressOverlap/>
                    <w:jc w:val="center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</w:p>
              </w:tc>
              <w:tc>
                <w:tcPr>
                  <w:tcW w:w="360" w:type="dxa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0307AA" w:rsidRPr="008A2E5D" w:rsidRDefault="000307AA" w:rsidP="00DE0CAD">
                  <w:pPr>
                    <w:framePr w:wrap="around" w:vAnchor="page" w:hAnchor="text" w:y="56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192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0307AA" w:rsidRPr="006741A0" w:rsidRDefault="000307AA" w:rsidP="00DE0CAD">
                  <w:pPr>
                    <w:framePr w:wrap="around" w:vAnchor="page" w:hAnchor="text" w:y="568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0307AA" w:rsidRPr="00475A04" w:rsidRDefault="000307AA" w:rsidP="005756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307AA" w:rsidRPr="005B416B" w:rsidRDefault="000307AA" w:rsidP="005756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0307AA" w:rsidRPr="005B416B" w:rsidRDefault="000307AA" w:rsidP="005756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307AA" w:rsidRPr="009B1ABA" w:rsidTr="005756F3">
        <w:trPr>
          <w:trHeight w:val="3122"/>
        </w:trPr>
        <w:tc>
          <w:tcPr>
            <w:tcW w:w="4820" w:type="dxa"/>
            <w:vMerge/>
          </w:tcPr>
          <w:p w:rsidR="000307AA" w:rsidRDefault="000307AA" w:rsidP="005756F3">
            <w:pPr>
              <w:pStyle w:val="a6"/>
              <w:rPr>
                <w:noProof/>
              </w:rPr>
            </w:pPr>
          </w:p>
        </w:tc>
        <w:tc>
          <w:tcPr>
            <w:tcW w:w="567" w:type="dxa"/>
            <w:gridSpan w:val="2"/>
            <w:vMerge/>
          </w:tcPr>
          <w:p w:rsidR="000307AA" w:rsidRPr="005B416B" w:rsidRDefault="000307AA" w:rsidP="005756F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4668C" w:rsidRPr="00BF6CE8" w:rsidRDefault="00BF6CE8" w:rsidP="00FD24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6CE8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Руководителям </w:t>
            </w:r>
            <w:r w:rsidR="00FD2470">
              <w:rPr>
                <w:rFonts w:ascii="Times New Roman" w:hAnsi="Times New Roman"/>
                <w:bCs/>
                <w:sz w:val="24"/>
                <w:szCs w:val="24"/>
              </w:rPr>
              <w:t>образовательных учреждений высшего образования Свердловской области</w:t>
            </w:r>
          </w:p>
        </w:tc>
      </w:tr>
      <w:tr w:rsidR="005B416B" w:rsidRPr="005B416B" w:rsidTr="005756F3">
        <w:trPr>
          <w:gridAfter w:val="3"/>
          <w:wAfter w:w="5103" w:type="dxa"/>
          <w:trHeight w:val="144"/>
        </w:trPr>
        <w:tc>
          <w:tcPr>
            <w:tcW w:w="4820" w:type="dxa"/>
          </w:tcPr>
          <w:p w:rsidR="005B416B" w:rsidRPr="0092060C" w:rsidRDefault="005B416B" w:rsidP="005756F3">
            <w:pPr>
              <w:rPr>
                <w:rFonts w:ascii="Times New Roman" w:hAnsi="Times New Roman" w:cs="Times New Roman"/>
              </w:rPr>
            </w:pPr>
          </w:p>
        </w:tc>
      </w:tr>
      <w:tr w:rsidR="005B416B" w:rsidRPr="005B416B" w:rsidTr="0025506A">
        <w:trPr>
          <w:gridAfter w:val="2"/>
          <w:wAfter w:w="4820" w:type="dxa"/>
          <w:trHeight w:val="144"/>
        </w:trPr>
        <w:tc>
          <w:tcPr>
            <w:tcW w:w="5103" w:type="dxa"/>
            <w:gridSpan w:val="2"/>
          </w:tcPr>
          <w:p w:rsidR="005B416B" w:rsidRPr="00BF6CE8" w:rsidRDefault="0024668C" w:rsidP="0025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CE8">
              <w:rPr>
                <w:rFonts w:ascii="Times New Roman" w:hAnsi="Times New Roman" w:cs="Times New Roman"/>
                <w:sz w:val="24"/>
                <w:szCs w:val="24"/>
              </w:rPr>
              <w:t xml:space="preserve">О содействии в проведении </w:t>
            </w:r>
            <w:r w:rsidR="0025506A" w:rsidRPr="00BF6CE8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r w:rsidR="00DE0CAD">
              <w:rPr>
                <w:rFonts w:ascii="Times New Roman" w:hAnsi="Times New Roman" w:cs="Times New Roman"/>
                <w:sz w:val="24"/>
                <w:szCs w:val="24"/>
              </w:rPr>
              <w:t xml:space="preserve"> акции «Тест по истории Отечества</w:t>
            </w:r>
            <w:r w:rsidRPr="00BF6C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B416B" w:rsidRPr="00BF6CE8" w:rsidRDefault="005B416B" w:rsidP="000307AA">
      <w:pPr>
        <w:rPr>
          <w:rFonts w:ascii="Times New Roman" w:hAnsi="Times New Roman"/>
          <w:sz w:val="24"/>
          <w:szCs w:val="24"/>
        </w:rPr>
      </w:pPr>
    </w:p>
    <w:p w:rsidR="00455405" w:rsidRPr="00BF6CE8" w:rsidRDefault="00455405" w:rsidP="000307AA">
      <w:pPr>
        <w:rPr>
          <w:rFonts w:ascii="Times New Roman" w:hAnsi="Times New Roman"/>
          <w:sz w:val="24"/>
          <w:szCs w:val="24"/>
        </w:rPr>
      </w:pPr>
    </w:p>
    <w:p w:rsidR="00AF357F" w:rsidRPr="00BF6CE8" w:rsidRDefault="00BF6CE8" w:rsidP="0024668C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BF6CE8">
        <w:rPr>
          <w:rFonts w:ascii="Times New Roman" w:hAnsi="Times New Roman"/>
          <w:sz w:val="24"/>
          <w:szCs w:val="24"/>
        </w:rPr>
        <w:t>Уважаемые руководители</w:t>
      </w:r>
      <w:r w:rsidR="0024668C" w:rsidRPr="00BF6CE8">
        <w:rPr>
          <w:rFonts w:ascii="Times New Roman" w:hAnsi="Times New Roman"/>
          <w:sz w:val="24"/>
          <w:szCs w:val="24"/>
        </w:rPr>
        <w:t>!</w:t>
      </w:r>
    </w:p>
    <w:p w:rsidR="00BD64D9" w:rsidRPr="00BF6CE8" w:rsidRDefault="00BD64D9" w:rsidP="00246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68C" w:rsidRPr="00BF6CE8" w:rsidRDefault="0024668C" w:rsidP="0024668C">
      <w:pPr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CE8">
        <w:rPr>
          <w:rFonts w:ascii="Times New Roman" w:hAnsi="Times New Roman" w:cs="Times New Roman"/>
          <w:sz w:val="24"/>
          <w:szCs w:val="24"/>
        </w:rPr>
        <w:t xml:space="preserve">Молодежное правительство Свердловской области оказывает поддержку Молодежному парламенту при Государственной Думе Федерального Собрания Российской Федерации в деле проведения </w:t>
      </w:r>
      <w:r w:rsidR="00F91EF4" w:rsidRPr="00BF6CE8">
        <w:rPr>
          <w:rFonts w:ascii="Times New Roman" w:hAnsi="Times New Roman" w:cs="Times New Roman"/>
          <w:sz w:val="24"/>
          <w:szCs w:val="24"/>
        </w:rPr>
        <w:t>Международной</w:t>
      </w:r>
      <w:r w:rsidRPr="00BF6CE8">
        <w:rPr>
          <w:rFonts w:ascii="Times New Roman" w:hAnsi="Times New Roman" w:cs="Times New Roman"/>
          <w:sz w:val="24"/>
          <w:szCs w:val="24"/>
        </w:rPr>
        <w:t xml:space="preserve"> акции «</w:t>
      </w:r>
      <w:r w:rsidR="00F91EF4" w:rsidRPr="00BF6CE8">
        <w:rPr>
          <w:rFonts w:ascii="Times New Roman" w:hAnsi="Times New Roman" w:cs="Times New Roman"/>
          <w:sz w:val="24"/>
          <w:szCs w:val="24"/>
        </w:rPr>
        <w:t>Т</w:t>
      </w:r>
      <w:r w:rsidRPr="00BF6CE8">
        <w:rPr>
          <w:rFonts w:ascii="Times New Roman" w:hAnsi="Times New Roman" w:cs="Times New Roman"/>
          <w:sz w:val="24"/>
          <w:szCs w:val="24"/>
        </w:rPr>
        <w:t xml:space="preserve">ест по истории </w:t>
      </w:r>
      <w:r w:rsidR="00F91EF4" w:rsidRPr="00BF6CE8">
        <w:rPr>
          <w:rFonts w:ascii="Times New Roman" w:hAnsi="Times New Roman" w:cs="Times New Roman"/>
          <w:sz w:val="24"/>
          <w:szCs w:val="24"/>
        </w:rPr>
        <w:t>Отечества</w:t>
      </w:r>
      <w:r w:rsidRPr="00BF6CE8">
        <w:rPr>
          <w:rFonts w:ascii="Times New Roman" w:hAnsi="Times New Roman" w:cs="Times New Roman"/>
          <w:sz w:val="24"/>
          <w:szCs w:val="24"/>
        </w:rPr>
        <w:t>» (далее – Тест), выступая соорганизатором мероприятия в городе Екатеринбурге и Свердловской области.</w:t>
      </w:r>
    </w:p>
    <w:p w:rsidR="0024668C" w:rsidRPr="00BF6CE8" w:rsidRDefault="0024668C" w:rsidP="0024668C">
      <w:pPr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CE8">
        <w:rPr>
          <w:rFonts w:ascii="Times New Roman" w:hAnsi="Times New Roman" w:cs="Times New Roman"/>
          <w:sz w:val="24"/>
          <w:szCs w:val="24"/>
        </w:rPr>
        <w:t>Цель проекта: повышение интереса к историческому прошлому России, сохранение исторической памяти, привлечение внимания к получению знаний о</w:t>
      </w:r>
      <w:r w:rsidR="00F91EF4" w:rsidRPr="00BF6CE8">
        <w:rPr>
          <w:rFonts w:ascii="Times New Roman" w:hAnsi="Times New Roman" w:cs="Times New Roman"/>
          <w:sz w:val="24"/>
          <w:szCs w:val="24"/>
        </w:rPr>
        <w:t xml:space="preserve"> значимых событиях </w:t>
      </w:r>
      <w:r w:rsidR="00BF6CE8">
        <w:rPr>
          <w:rFonts w:ascii="Times New Roman" w:hAnsi="Times New Roman" w:cs="Times New Roman"/>
          <w:sz w:val="24"/>
          <w:szCs w:val="24"/>
        </w:rPr>
        <w:br/>
      </w:r>
      <w:r w:rsidR="00F91EF4" w:rsidRPr="00BF6CE8">
        <w:rPr>
          <w:rFonts w:ascii="Times New Roman" w:hAnsi="Times New Roman" w:cs="Times New Roman"/>
          <w:sz w:val="24"/>
          <w:szCs w:val="24"/>
        </w:rPr>
        <w:t>в истории страны</w:t>
      </w:r>
      <w:r w:rsidRPr="00BF6CE8">
        <w:rPr>
          <w:rFonts w:ascii="Times New Roman" w:hAnsi="Times New Roman" w:cs="Times New Roman"/>
          <w:sz w:val="24"/>
          <w:szCs w:val="24"/>
        </w:rPr>
        <w:t>.</w:t>
      </w:r>
    </w:p>
    <w:p w:rsidR="0024668C" w:rsidRPr="00BF6CE8" w:rsidRDefault="0024668C" w:rsidP="0024668C">
      <w:pPr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CE8">
        <w:rPr>
          <w:rFonts w:ascii="Times New Roman" w:hAnsi="Times New Roman" w:cs="Times New Roman"/>
          <w:sz w:val="24"/>
          <w:szCs w:val="24"/>
        </w:rPr>
        <w:t xml:space="preserve">Тест пройдет </w:t>
      </w:r>
      <w:r w:rsidR="00DE0CAD">
        <w:rPr>
          <w:rFonts w:ascii="Times New Roman" w:hAnsi="Times New Roman" w:cs="Times New Roman"/>
          <w:sz w:val="24"/>
          <w:szCs w:val="24"/>
        </w:rPr>
        <w:t>30 ноября</w:t>
      </w:r>
      <w:r w:rsidR="0025506A" w:rsidRPr="00BF6CE8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BF6CE8">
        <w:rPr>
          <w:rFonts w:ascii="Times New Roman" w:hAnsi="Times New Roman" w:cs="Times New Roman"/>
          <w:sz w:val="24"/>
          <w:szCs w:val="24"/>
        </w:rPr>
        <w:t xml:space="preserve"> в субъектах Российской Федерации на базе образовательных, культурных и общественных организаций в 11:00 часов </w:t>
      </w:r>
      <w:r w:rsidR="00BF6CE8" w:rsidRPr="00BF6CE8">
        <w:rPr>
          <w:rFonts w:ascii="Times New Roman" w:hAnsi="Times New Roman" w:cs="Times New Roman"/>
          <w:sz w:val="24"/>
          <w:szCs w:val="24"/>
        </w:rPr>
        <w:t>по местному времени.</w:t>
      </w:r>
      <w:r w:rsidR="00DE0CAD">
        <w:rPr>
          <w:rFonts w:ascii="Times New Roman" w:hAnsi="Times New Roman" w:cs="Times New Roman"/>
          <w:sz w:val="24"/>
          <w:szCs w:val="24"/>
        </w:rPr>
        <w:t xml:space="preserve"> Данная акция приурочена к 25 – ти летию Конституции Российской Федерации. </w:t>
      </w:r>
    </w:p>
    <w:p w:rsidR="00BF6CE8" w:rsidRPr="00BF6CE8" w:rsidRDefault="00BF6CE8" w:rsidP="00FD2470">
      <w:pPr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CE8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="00FD2470" w:rsidRPr="00FD2470">
        <w:rPr>
          <w:rFonts w:ascii="Times New Roman" w:hAnsi="Times New Roman" w:cs="Times New Roman"/>
          <w:sz w:val="24"/>
          <w:szCs w:val="24"/>
        </w:rPr>
        <w:t xml:space="preserve">организовать площадку для проведения мероприятий Теста, разместить пресс-релиз на официальном сайте учреждения, оповестить учащихся и сотрудников с целью </w:t>
      </w:r>
      <w:r w:rsidR="00FD2470">
        <w:rPr>
          <w:rFonts w:ascii="Times New Roman" w:hAnsi="Times New Roman" w:cs="Times New Roman"/>
          <w:sz w:val="24"/>
          <w:szCs w:val="24"/>
        </w:rPr>
        <w:br/>
      </w:r>
      <w:r w:rsidR="00FD2470" w:rsidRPr="00FD2470">
        <w:rPr>
          <w:rFonts w:ascii="Times New Roman" w:hAnsi="Times New Roman" w:cs="Times New Roman"/>
          <w:sz w:val="24"/>
          <w:szCs w:val="24"/>
        </w:rPr>
        <w:t>их приглашения к участию в Тесте</w:t>
      </w:r>
      <w:r w:rsidRPr="00BF6CE8">
        <w:rPr>
          <w:rFonts w:ascii="Times New Roman" w:hAnsi="Times New Roman" w:cs="Times New Roman"/>
          <w:sz w:val="24"/>
          <w:szCs w:val="24"/>
        </w:rPr>
        <w:t>.</w:t>
      </w:r>
    </w:p>
    <w:p w:rsidR="0024668C" w:rsidRPr="00BF6CE8" w:rsidRDefault="0024668C" w:rsidP="0024668C">
      <w:pPr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CE8">
        <w:rPr>
          <w:rFonts w:ascii="Times New Roman" w:hAnsi="Times New Roman" w:cs="Times New Roman"/>
          <w:sz w:val="24"/>
          <w:szCs w:val="24"/>
        </w:rPr>
        <w:t>Координатор</w:t>
      </w:r>
      <w:r w:rsidR="00DE0CAD">
        <w:rPr>
          <w:rFonts w:ascii="Times New Roman" w:hAnsi="Times New Roman" w:cs="Times New Roman"/>
          <w:sz w:val="24"/>
          <w:szCs w:val="24"/>
        </w:rPr>
        <w:t>ы</w:t>
      </w:r>
      <w:r w:rsidRPr="00BF6CE8">
        <w:rPr>
          <w:rFonts w:ascii="Times New Roman" w:hAnsi="Times New Roman" w:cs="Times New Roman"/>
          <w:sz w:val="24"/>
          <w:szCs w:val="24"/>
        </w:rPr>
        <w:t xml:space="preserve"> </w:t>
      </w:r>
      <w:r w:rsidR="004F6F59" w:rsidRPr="00BF6CE8">
        <w:rPr>
          <w:rFonts w:ascii="Times New Roman" w:hAnsi="Times New Roman" w:cs="Times New Roman"/>
          <w:sz w:val="24"/>
          <w:szCs w:val="24"/>
        </w:rPr>
        <w:t>Т</w:t>
      </w:r>
      <w:r w:rsidRPr="00BF6CE8">
        <w:rPr>
          <w:rFonts w:ascii="Times New Roman" w:hAnsi="Times New Roman" w:cs="Times New Roman"/>
          <w:sz w:val="24"/>
          <w:szCs w:val="24"/>
        </w:rPr>
        <w:t>еста в Российской Феде</w:t>
      </w:r>
      <w:r w:rsidR="00DE0CAD">
        <w:rPr>
          <w:rFonts w:ascii="Times New Roman" w:hAnsi="Times New Roman" w:cs="Times New Roman"/>
          <w:sz w:val="24"/>
          <w:szCs w:val="24"/>
        </w:rPr>
        <w:t>рации – 8 (495) 692 4331, Дмитрий Михайлович Матюшенков (тел.: +7 (903) 965 7151), Дмитрий Александрович Шатунов (тел.: +7 (922) 661 6002)</w:t>
      </w:r>
      <w:r w:rsidRPr="00BF6CE8">
        <w:rPr>
          <w:rFonts w:ascii="Times New Roman" w:hAnsi="Times New Roman" w:cs="Times New Roman"/>
          <w:sz w:val="24"/>
          <w:szCs w:val="24"/>
        </w:rPr>
        <w:t>.</w:t>
      </w:r>
    </w:p>
    <w:p w:rsidR="0025506A" w:rsidRPr="00BF6CE8" w:rsidRDefault="0025506A" w:rsidP="0025506A">
      <w:pPr>
        <w:widowControl/>
        <w:autoSpaceDE/>
        <w:autoSpaceDN/>
        <w:adjustRightInd/>
        <w:ind w:right="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CE8">
        <w:rPr>
          <w:rFonts w:ascii="Times New Roman" w:eastAsia="Calibri" w:hAnsi="Times New Roman" w:cs="Times New Roman"/>
          <w:sz w:val="24"/>
          <w:szCs w:val="24"/>
          <w:lang w:eastAsia="en-US"/>
        </w:rPr>
        <w:t>Координаторы Теста в Свердловской области – Заместитель председателя Молодежного правительства Свердловской области, член Молодежного правительства Свердловской области Максим Сергеевич Кырчиков (тел.: +7 (900) 207-00-01), Заместитель председателя Молодежного парламента Свердловской области Данил Николаевич Кукутин (тел.: +7 (922) 222-12-50).</w:t>
      </w:r>
    </w:p>
    <w:p w:rsidR="0024668C" w:rsidRPr="00BF6CE8" w:rsidRDefault="0024668C" w:rsidP="0024668C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6"/>
        <w:gridCol w:w="8328"/>
      </w:tblGrid>
      <w:tr w:rsidR="0024668C" w:rsidRPr="00BF6CE8" w:rsidTr="00F77949">
        <w:tc>
          <w:tcPr>
            <w:tcW w:w="1596" w:type="dxa"/>
            <w:hideMark/>
          </w:tcPr>
          <w:p w:rsidR="0024668C" w:rsidRPr="00BF6CE8" w:rsidRDefault="0024668C" w:rsidP="0024668C">
            <w:pPr>
              <w:widowControl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E8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8328" w:type="dxa"/>
          </w:tcPr>
          <w:p w:rsidR="0024668C" w:rsidRPr="00BF6CE8" w:rsidRDefault="0025506A" w:rsidP="0025506A">
            <w:pPr>
              <w:pStyle w:val="a8"/>
              <w:widowControl/>
              <w:numPr>
                <w:ilvl w:val="0"/>
                <w:numId w:val="3"/>
              </w:numPr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E8">
              <w:rPr>
                <w:rFonts w:ascii="Times New Roman" w:hAnsi="Times New Roman" w:cs="Times New Roman"/>
                <w:sz w:val="24"/>
                <w:szCs w:val="24"/>
              </w:rPr>
              <w:t>Пресс-релиз Теста на 1 л. в 1 экз.</w:t>
            </w:r>
          </w:p>
        </w:tc>
      </w:tr>
      <w:tr w:rsidR="0025506A" w:rsidRPr="00BF6CE8" w:rsidTr="00F77949">
        <w:tc>
          <w:tcPr>
            <w:tcW w:w="1596" w:type="dxa"/>
          </w:tcPr>
          <w:p w:rsidR="0025506A" w:rsidRPr="00BF6CE8" w:rsidRDefault="0025506A" w:rsidP="0024668C">
            <w:pPr>
              <w:widowControl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25506A" w:rsidRPr="00BF6CE8" w:rsidRDefault="0025506A" w:rsidP="0025506A">
            <w:pPr>
              <w:pStyle w:val="a8"/>
              <w:widowControl/>
              <w:numPr>
                <w:ilvl w:val="0"/>
                <w:numId w:val="3"/>
              </w:numPr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E8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Теста на 9 л. в 1 экз.</w:t>
            </w:r>
          </w:p>
        </w:tc>
      </w:tr>
    </w:tbl>
    <w:p w:rsidR="005B416B" w:rsidRPr="00BF6CE8" w:rsidRDefault="005B416B" w:rsidP="00246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AE7" w:rsidRPr="00BF6CE8" w:rsidRDefault="00EE7AE7" w:rsidP="002466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9"/>
        <w:gridCol w:w="3402"/>
        <w:gridCol w:w="2551"/>
      </w:tblGrid>
      <w:tr w:rsidR="00EE7AE7" w:rsidRPr="00BF6CE8" w:rsidTr="00EE7AE7">
        <w:tc>
          <w:tcPr>
            <w:tcW w:w="3969" w:type="dxa"/>
          </w:tcPr>
          <w:p w:rsidR="00EE7AE7" w:rsidRPr="00BF6CE8" w:rsidRDefault="00EE7AE7" w:rsidP="00F91EF4">
            <w:pPr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E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BF6CE8">
              <w:rPr>
                <w:rFonts w:ascii="Times New Roman" w:hAnsi="Times New Roman" w:cs="Times New Roman"/>
                <w:sz w:val="24"/>
                <w:szCs w:val="24"/>
              </w:rPr>
              <w:br/>
              <w:t>Молод</w:t>
            </w:r>
            <w:r w:rsidR="00F91EF4" w:rsidRPr="00BF6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6CE8">
              <w:rPr>
                <w:rFonts w:ascii="Times New Roman" w:hAnsi="Times New Roman" w:cs="Times New Roman"/>
                <w:sz w:val="24"/>
                <w:szCs w:val="24"/>
              </w:rPr>
              <w:t>жного правительства Свердловской области</w:t>
            </w:r>
          </w:p>
        </w:tc>
        <w:tc>
          <w:tcPr>
            <w:tcW w:w="3402" w:type="dxa"/>
            <w:vAlign w:val="center"/>
          </w:tcPr>
          <w:p w:rsidR="00EE7AE7" w:rsidRPr="00BF6CE8" w:rsidRDefault="00EE7AE7" w:rsidP="0024668C">
            <w:pPr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vAlign w:val="bottom"/>
          </w:tcPr>
          <w:p w:rsidR="00EE7AE7" w:rsidRPr="00BF6CE8" w:rsidRDefault="00F91EF4" w:rsidP="0024668C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6CE8">
              <w:rPr>
                <w:rFonts w:ascii="Times New Roman" w:hAnsi="Times New Roman" w:cs="Times New Roman"/>
                <w:sz w:val="24"/>
                <w:szCs w:val="24"/>
              </w:rPr>
              <w:t>Е.И. Кожухов</w:t>
            </w:r>
          </w:p>
        </w:tc>
      </w:tr>
    </w:tbl>
    <w:p w:rsidR="005B416B" w:rsidRDefault="005B416B" w:rsidP="002466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416B" w:rsidSect="00483983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9" w:h="16834"/>
      <w:pgMar w:top="1134" w:right="567" w:bottom="1134" w:left="1418" w:header="709" w:footer="709" w:gutter="0"/>
      <w:pgNumType w:start="1"/>
      <w:cols w:space="709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0A" w:rsidRDefault="0014710A" w:rsidP="00E61C3F">
      <w:r>
        <w:separator/>
      </w:r>
    </w:p>
  </w:endnote>
  <w:endnote w:type="continuationSeparator" w:id="1">
    <w:p w:rsidR="0014710A" w:rsidRDefault="0014710A" w:rsidP="00E61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4" w:rsidRDefault="00C8326B" w:rsidP="00141D47">
    <w:pPr>
      <w:pStyle w:val="a3"/>
      <w:framePr w:wrap="auto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914B3D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B416B">
      <w:rPr>
        <w:rStyle w:val="a5"/>
        <w:rFonts w:cs="Arial"/>
        <w:noProof/>
      </w:rPr>
      <w:t>1</w:t>
    </w:r>
    <w:r>
      <w:rPr>
        <w:rStyle w:val="a5"/>
        <w:rFonts w:cs="Arial"/>
      </w:rPr>
      <w:fldChar w:fldCharType="end"/>
    </w:r>
  </w:p>
  <w:p w:rsidR="00707D44" w:rsidRDefault="0014710A" w:rsidP="00C40C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F4" w:rsidRDefault="00F91EF4">
    <w:pPr>
      <w:pStyle w:val="a3"/>
      <w:rPr>
        <w:rFonts w:ascii="Times New Roman" w:hAnsi="Times New Roman"/>
      </w:rPr>
    </w:pPr>
    <w:r>
      <w:rPr>
        <w:rFonts w:ascii="Times New Roman" w:hAnsi="Times New Roman"/>
      </w:rPr>
      <w:t>Максим Николаевич Санников</w:t>
    </w:r>
  </w:p>
  <w:p w:rsidR="00F91EF4" w:rsidRPr="00F91EF4" w:rsidRDefault="00F91EF4">
    <w:pPr>
      <w:pStyle w:val="a3"/>
      <w:rPr>
        <w:rFonts w:ascii="Times New Roman" w:hAnsi="Times New Roman"/>
      </w:rPr>
    </w:pPr>
    <w:r>
      <w:rPr>
        <w:rFonts w:ascii="Times New Roman" w:hAnsi="Times New Roman"/>
      </w:rPr>
      <w:t>(343) 312-06-40 (доб. 35)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E8" w:rsidRDefault="00BF6CE8">
    <w:pPr>
      <w:pStyle w:val="a3"/>
      <w:rPr>
        <w:rFonts w:ascii="Times New Roman" w:hAnsi="Times New Roman"/>
      </w:rPr>
    </w:pPr>
    <w:r>
      <w:rPr>
        <w:rFonts w:ascii="Times New Roman" w:hAnsi="Times New Roman"/>
      </w:rPr>
      <w:t>Максим Сергеевич Кырчиков</w:t>
    </w:r>
  </w:p>
  <w:p w:rsidR="00BF6CE8" w:rsidRPr="00BF6CE8" w:rsidRDefault="00BF6CE8">
    <w:pPr>
      <w:pStyle w:val="a3"/>
      <w:rPr>
        <w:rFonts w:ascii="Times New Roman" w:hAnsi="Times New Roman"/>
      </w:rPr>
    </w:pPr>
    <w:r>
      <w:rPr>
        <w:rFonts w:ascii="Times New Roman" w:hAnsi="Times New Roman"/>
      </w:rPr>
      <w:t>+7 (900) 207-00-01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0A" w:rsidRDefault="0014710A" w:rsidP="00E61C3F">
      <w:r>
        <w:separator/>
      </w:r>
    </w:p>
  </w:footnote>
  <w:footnote w:type="continuationSeparator" w:id="1">
    <w:p w:rsidR="0014710A" w:rsidRDefault="0014710A" w:rsidP="00E61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983" w:rsidRPr="00483983" w:rsidRDefault="00483983" w:rsidP="00483983">
    <w:pPr>
      <w:pStyle w:val="a9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819"/>
    <w:multiLevelType w:val="hybridMultilevel"/>
    <w:tmpl w:val="007AAC08"/>
    <w:lvl w:ilvl="0" w:tplc="444ED7D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A6954"/>
    <w:multiLevelType w:val="hybridMultilevel"/>
    <w:tmpl w:val="00D42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39528C"/>
    <w:multiLevelType w:val="hybridMultilevel"/>
    <w:tmpl w:val="DE4217EA"/>
    <w:lvl w:ilvl="0" w:tplc="4C9E9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57F"/>
    <w:rsid w:val="000307AA"/>
    <w:rsid w:val="00061A87"/>
    <w:rsid w:val="00067CAC"/>
    <w:rsid w:val="00097912"/>
    <w:rsid w:val="0014710A"/>
    <w:rsid w:val="00156557"/>
    <w:rsid w:val="00184514"/>
    <w:rsid w:val="001D5829"/>
    <w:rsid w:val="001E10C7"/>
    <w:rsid w:val="00205BEB"/>
    <w:rsid w:val="0024668C"/>
    <w:rsid w:val="0025506A"/>
    <w:rsid w:val="00297238"/>
    <w:rsid w:val="002B0A29"/>
    <w:rsid w:val="00380B77"/>
    <w:rsid w:val="0040241E"/>
    <w:rsid w:val="00454892"/>
    <w:rsid w:val="00455405"/>
    <w:rsid w:val="00483983"/>
    <w:rsid w:val="004E51CC"/>
    <w:rsid w:val="004F6F59"/>
    <w:rsid w:val="005756F3"/>
    <w:rsid w:val="005909B0"/>
    <w:rsid w:val="005A05D0"/>
    <w:rsid w:val="005B416B"/>
    <w:rsid w:val="005F23B7"/>
    <w:rsid w:val="006540C7"/>
    <w:rsid w:val="006741A0"/>
    <w:rsid w:val="006E64AE"/>
    <w:rsid w:val="00701118"/>
    <w:rsid w:val="00701955"/>
    <w:rsid w:val="007055C3"/>
    <w:rsid w:val="00707408"/>
    <w:rsid w:val="007700F8"/>
    <w:rsid w:val="00867F3A"/>
    <w:rsid w:val="00896D10"/>
    <w:rsid w:val="008A2E5D"/>
    <w:rsid w:val="008C38F5"/>
    <w:rsid w:val="00914B3D"/>
    <w:rsid w:val="0092060C"/>
    <w:rsid w:val="009472B8"/>
    <w:rsid w:val="00993A1F"/>
    <w:rsid w:val="009B7013"/>
    <w:rsid w:val="00A62042"/>
    <w:rsid w:val="00A64E30"/>
    <w:rsid w:val="00AF357F"/>
    <w:rsid w:val="00B236A9"/>
    <w:rsid w:val="00B33CCA"/>
    <w:rsid w:val="00B5536D"/>
    <w:rsid w:val="00BA02E4"/>
    <w:rsid w:val="00BD42C6"/>
    <w:rsid w:val="00BD64D9"/>
    <w:rsid w:val="00BF6CE8"/>
    <w:rsid w:val="00C00BB1"/>
    <w:rsid w:val="00C67076"/>
    <w:rsid w:val="00C7417A"/>
    <w:rsid w:val="00C80B74"/>
    <w:rsid w:val="00C8326B"/>
    <w:rsid w:val="00CA7D8C"/>
    <w:rsid w:val="00CE3FFE"/>
    <w:rsid w:val="00CF2502"/>
    <w:rsid w:val="00D308E4"/>
    <w:rsid w:val="00D34B56"/>
    <w:rsid w:val="00D56524"/>
    <w:rsid w:val="00D8157A"/>
    <w:rsid w:val="00D9131D"/>
    <w:rsid w:val="00D918B7"/>
    <w:rsid w:val="00DB1B06"/>
    <w:rsid w:val="00DD0651"/>
    <w:rsid w:val="00DE0CAD"/>
    <w:rsid w:val="00DE2564"/>
    <w:rsid w:val="00E13736"/>
    <w:rsid w:val="00E20506"/>
    <w:rsid w:val="00E61C3F"/>
    <w:rsid w:val="00E8198D"/>
    <w:rsid w:val="00EB2D86"/>
    <w:rsid w:val="00EE30C8"/>
    <w:rsid w:val="00EE7AE7"/>
    <w:rsid w:val="00F722FB"/>
    <w:rsid w:val="00F77949"/>
    <w:rsid w:val="00F91EF4"/>
    <w:rsid w:val="00FA77D9"/>
    <w:rsid w:val="00FB561D"/>
    <w:rsid w:val="00FC0602"/>
    <w:rsid w:val="00FC51A9"/>
    <w:rsid w:val="00FD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357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357F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uiPriority w:val="99"/>
    <w:rsid w:val="00AF357F"/>
    <w:rPr>
      <w:rFonts w:cs="Times New Roman"/>
    </w:rPr>
  </w:style>
  <w:style w:type="paragraph" w:styleId="a6">
    <w:name w:val="Subtitle"/>
    <w:basedOn w:val="a"/>
    <w:next w:val="a"/>
    <w:link w:val="a7"/>
    <w:qFormat/>
    <w:rsid w:val="00AF357F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AF357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gbps2">
    <w:name w:val="gbps2"/>
    <w:rsid w:val="00AF357F"/>
  </w:style>
  <w:style w:type="paragraph" w:styleId="a8">
    <w:name w:val="List Paragraph"/>
    <w:basedOn w:val="a"/>
    <w:uiPriority w:val="34"/>
    <w:qFormat/>
    <w:rsid w:val="00FB561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5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892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DD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B41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cp:lastPrinted>2015-12-14T11:42:00Z</cp:lastPrinted>
  <dcterms:created xsi:type="dcterms:W3CDTF">2018-11-25T17:50:00Z</dcterms:created>
  <dcterms:modified xsi:type="dcterms:W3CDTF">2018-11-25T17:50:00Z</dcterms:modified>
</cp:coreProperties>
</file>